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EC" w:rsidRDefault="00CD0BEC" w:rsidP="001265B1">
      <w:pPr>
        <w:spacing w:after="0" w:line="240" w:lineRule="auto"/>
        <w:ind w:left="9460"/>
        <w:rPr>
          <w:rFonts w:ascii="Times New Roman" w:hAnsi="Times New Roman"/>
          <w:sz w:val="28"/>
          <w:szCs w:val="28"/>
        </w:rPr>
      </w:pPr>
    </w:p>
    <w:p w:rsidR="00CD0BEC" w:rsidRDefault="00CD0BEC" w:rsidP="001265B1">
      <w:pPr>
        <w:spacing w:after="0" w:line="240" w:lineRule="auto"/>
        <w:ind w:left="9460"/>
        <w:rPr>
          <w:rFonts w:ascii="Times New Roman" w:hAnsi="Times New Roman"/>
          <w:sz w:val="28"/>
          <w:szCs w:val="28"/>
        </w:rPr>
      </w:pPr>
    </w:p>
    <w:p w:rsidR="001265B1" w:rsidRDefault="001265B1" w:rsidP="001265B1">
      <w:pPr>
        <w:spacing w:after="0" w:line="240" w:lineRule="auto"/>
        <w:ind w:left="9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1265B1" w:rsidRDefault="001265B1" w:rsidP="001265B1">
      <w:pPr>
        <w:spacing w:after="0" w:line="240" w:lineRule="auto"/>
        <w:ind w:left="9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МКОУ </w:t>
      </w:r>
      <w:r w:rsidR="00711BB3">
        <w:rPr>
          <w:rFonts w:ascii="Times New Roman" w:hAnsi="Times New Roman"/>
          <w:sz w:val="28"/>
          <w:szCs w:val="28"/>
        </w:rPr>
        <w:t>«</w:t>
      </w:r>
      <w:proofErr w:type="spellStart"/>
      <w:r w:rsidR="00711BB3">
        <w:rPr>
          <w:rFonts w:ascii="Times New Roman" w:hAnsi="Times New Roman"/>
          <w:sz w:val="28"/>
          <w:szCs w:val="28"/>
        </w:rPr>
        <w:t>Усухчайская</w:t>
      </w:r>
      <w:proofErr w:type="spellEnd"/>
      <w:r w:rsidR="00711BB3"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 w:rsidR="00711BB3">
        <w:rPr>
          <w:rFonts w:ascii="Times New Roman" w:hAnsi="Times New Roman"/>
          <w:sz w:val="28"/>
          <w:szCs w:val="28"/>
        </w:rPr>
        <w:t>Х.Д.заманова</w:t>
      </w:r>
      <w:proofErr w:type="spellEnd"/>
      <w:r w:rsidR="00711BB3">
        <w:rPr>
          <w:rFonts w:ascii="Times New Roman" w:hAnsi="Times New Roman"/>
          <w:sz w:val="28"/>
          <w:szCs w:val="28"/>
        </w:rPr>
        <w:t>»</w:t>
      </w:r>
    </w:p>
    <w:p w:rsidR="001265B1" w:rsidRDefault="001265B1" w:rsidP="001265B1">
      <w:pPr>
        <w:spacing w:after="0" w:line="240" w:lineRule="auto"/>
        <w:ind w:left="94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</w:t>
      </w:r>
      <w:r w:rsidR="00711BB3">
        <w:rPr>
          <w:rFonts w:ascii="Times New Roman" w:hAnsi="Times New Roman"/>
          <w:sz w:val="28"/>
          <w:szCs w:val="28"/>
        </w:rPr>
        <w:t>Т.А.Аразов</w:t>
      </w:r>
      <w:proofErr w:type="spellEnd"/>
    </w:p>
    <w:p w:rsidR="001265B1" w:rsidRDefault="001265B1" w:rsidP="001265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5B1" w:rsidRDefault="001265B1" w:rsidP="001265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5B1" w:rsidRDefault="001265B1" w:rsidP="001265B1">
      <w:pPr>
        <w:shd w:val="clear" w:color="auto" w:fill="FFFFFF"/>
        <w:spacing w:after="0" w:line="240" w:lineRule="auto"/>
        <w:ind w:left="437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План</w:t>
      </w:r>
    </w:p>
    <w:p w:rsidR="001265B1" w:rsidRDefault="001265B1" w:rsidP="001265B1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мероприятий по устранению недостатков, выявленных в ходе проведения</w:t>
      </w:r>
    </w:p>
    <w:p w:rsidR="001265B1" w:rsidRDefault="001265B1" w:rsidP="001265B1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независимой оценки качества образовательной деятельности </w:t>
      </w:r>
    </w:p>
    <w:p w:rsidR="001265B1" w:rsidRDefault="001265B1" w:rsidP="00126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r w:rsidR="00711BB3">
        <w:rPr>
          <w:rFonts w:ascii="Times New Roman" w:hAnsi="Times New Roman"/>
          <w:sz w:val="28"/>
          <w:szCs w:val="28"/>
        </w:rPr>
        <w:t>«</w:t>
      </w:r>
      <w:proofErr w:type="spellStart"/>
      <w:r w:rsidR="00711BB3">
        <w:rPr>
          <w:rFonts w:ascii="Times New Roman" w:hAnsi="Times New Roman"/>
          <w:sz w:val="28"/>
          <w:szCs w:val="28"/>
        </w:rPr>
        <w:t>Усухчайск</w:t>
      </w:r>
      <w:r w:rsidR="00AF2C39">
        <w:rPr>
          <w:rFonts w:ascii="Times New Roman" w:hAnsi="Times New Roman"/>
          <w:sz w:val="28"/>
          <w:szCs w:val="28"/>
        </w:rPr>
        <w:t>ая</w:t>
      </w:r>
      <w:proofErr w:type="spellEnd"/>
      <w:r w:rsidR="00711BB3">
        <w:rPr>
          <w:rFonts w:ascii="Times New Roman" w:hAnsi="Times New Roman"/>
          <w:sz w:val="28"/>
          <w:szCs w:val="28"/>
        </w:rPr>
        <w:t xml:space="preserve"> СОШ имени </w:t>
      </w:r>
      <w:proofErr w:type="spellStart"/>
      <w:r w:rsidR="00711BB3">
        <w:rPr>
          <w:rFonts w:ascii="Times New Roman" w:hAnsi="Times New Roman"/>
          <w:sz w:val="28"/>
          <w:szCs w:val="28"/>
        </w:rPr>
        <w:t>Х.Д.заманова</w:t>
      </w:r>
      <w:proofErr w:type="spellEnd"/>
      <w:r w:rsidR="00711BB3">
        <w:rPr>
          <w:rFonts w:ascii="Times New Roman" w:hAnsi="Times New Roman"/>
          <w:sz w:val="28"/>
          <w:szCs w:val="28"/>
        </w:rPr>
        <w:t>»</w:t>
      </w:r>
    </w:p>
    <w:p w:rsidR="001265B1" w:rsidRDefault="001265B1" w:rsidP="001265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767B2D">
        <w:rPr>
          <w:rFonts w:ascii="Times New Roman" w:hAnsi="Times New Roman"/>
          <w:sz w:val="28"/>
          <w:szCs w:val="28"/>
        </w:rPr>
        <w:t>7</w:t>
      </w:r>
      <w:r w:rsidR="00711BB3">
        <w:rPr>
          <w:rFonts w:ascii="Times New Roman" w:hAnsi="Times New Roman"/>
          <w:sz w:val="28"/>
          <w:szCs w:val="28"/>
        </w:rPr>
        <w:t xml:space="preserve">-2018 </w:t>
      </w:r>
      <w:r>
        <w:rPr>
          <w:rFonts w:ascii="Times New Roman" w:hAnsi="Times New Roman"/>
          <w:sz w:val="28"/>
          <w:szCs w:val="28"/>
        </w:rPr>
        <w:t xml:space="preserve"> году</w:t>
      </w:r>
    </w:p>
    <w:p w:rsidR="001265B1" w:rsidRDefault="001265B1" w:rsidP="001265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840" w:type="dxa"/>
        <w:tblLayout w:type="fixed"/>
        <w:tblLook w:val="01E0"/>
      </w:tblPr>
      <w:tblGrid>
        <w:gridCol w:w="659"/>
        <w:gridCol w:w="9241"/>
        <w:gridCol w:w="3940"/>
        <w:gridCol w:w="2000"/>
      </w:tblGrid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Наименование раздела, мероприятий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1265B1" w:rsidTr="001265B1">
        <w:tc>
          <w:tcPr>
            <w:tcW w:w="1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1. Информирование потребителей  по  вопросам НОКО:</w:t>
            </w:r>
          </w:p>
          <w:p w:rsidR="001265B1" w:rsidRDefault="001265B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t>размещение и обновление информации на сайте образовательной организации в соответствии с требованиями действующего законодательства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 w:rsidP="00711BB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размещение на сайте информации о результатах НОКО-201</w:t>
            </w:r>
            <w:r w:rsidR="00711BB3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  в разделе «Независимая оценка качества работы образовательной организации» и  на информационном стенде 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 w:rsidP="00711B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15.0</w:t>
            </w:r>
            <w:r w:rsidR="00711BB3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.2017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информирование потребителей  образовательных услуг о результатах  независимой оценки качества образования. 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школы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 w:rsidP="00711BB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0</w:t>
            </w:r>
            <w:r w:rsidR="00711BB3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.0</w:t>
            </w:r>
            <w:r w:rsidR="00711BB3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.2017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Обеспечить рассмотрение  на заседаниях коллегиальных органов управления с привлечением родительской </w:t>
            </w:r>
            <w:proofErr w:type="gramStart"/>
            <w:r>
              <w:rPr>
                <w:sz w:val="28"/>
                <w:szCs w:val="28"/>
                <w:lang w:eastAsia="ru-RU"/>
              </w:rPr>
              <w:t>общественности вопросов повышения качества оказания услуг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по итогам независимой оценки и предложениям потребителей, поступившим в организации в течение года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Провести заседание Родительского комитета ОО;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Провести общешкольное родительское собрание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школы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графику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Создать для потребителей возможность внесения предложений, направленных на улучшение качества работы  школы</w:t>
            </w:r>
          </w:p>
          <w:p w:rsidR="001265B1" w:rsidRDefault="001265B1">
            <w:pPr>
              <w:ind w:firstLine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разместить  обращение к родителям о наличии электронного сервиса для внесения предложений (на сайте, на информационном стенде);</w:t>
            </w:r>
          </w:p>
          <w:p w:rsidR="001265B1" w:rsidRDefault="001265B1">
            <w:pPr>
              <w:ind w:firstLine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проинформировать родителей  на родительских собраниях:</w:t>
            </w:r>
          </w:p>
          <w:p w:rsidR="001265B1" w:rsidRDefault="001265B1">
            <w:pPr>
              <w:ind w:firstLine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-о возможности участия в электронном </w:t>
            </w:r>
            <w:proofErr w:type="spellStart"/>
            <w:r>
              <w:rPr>
                <w:sz w:val="28"/>
                <w:szCs w:val="28"/>
                <w:lang w:eastAsia="ru-RU"/>
              </w:rPr>
              <w:t>он-лайн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опросе (голосовании)</w:t>
            </w:r>
          </w:p>
          <w:p w:rsidR="001265B1" w:rsidRDefault="001265B1">
            <w:pPr>
              <w:ind w:firstLine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-о возможности внесения предложений, направленных на улучшение качества работы школы.</w:t>
            </w:r>
          </w:p>
          <w:p w:rsidR="001265B1" w:rsidRDefault="001265B1">
            <w:pPr>
              <w:ind w:firstLine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о возможности получения информации о ходе рассмотрения обращений (подготовить памятки о возможности электронных сервисов);</w:t>
            </w:r>
          </w:p>
          <w:p w:rsidR="001265B1" w:rsidRDefault="001265B1">
            <w:pPr>
              <w:ind w:firstLine="1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подготовить статью в школьную газету о возможности вносить предложения об улучшении качества работы образовательной организации;</w:t>
            </w:r>
          </w:p>
          <w:p w:rsidR="001265B1" w:rsidRDefault="001265B1">
            <w:pPr>
              <w:ind w:firstLine="1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создать закладку «Обратная связь» (для внесения предложений, для  информирования о ходе рассмотрения обращений граждан);</w:t>
            </w:r>
          </w:p>
          <w:p w:rsidR="001265B1" w:rsidRDefault="001265B1">
            <w:pPr>
              <w:ind w:firstLine="13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обеспечить проведение мониторинга обращений, предложений, направленных на улучшение качества работы ОО.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Директор школы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 и ВР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265B1" w:rsidTr="001265B1">
        <w:tc>
          <w:tcPr>
            <w:tcW w:w="1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  <w:r>
              <w:rPr>
                <w:b/>
                <w:sz w:val="28"/>
                <w:szCs w:val="28"/>
                <w:lang w:eastAsia="ru-RU"/>
              </w:rPr>
              <w:t xml:space="preserve"> Комфортность условий, в которых осуществляется образовательная деятельность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Провести  педагогический совет «Комфортная школьная среда как часть современной школьной инфраструктуры»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Провести анкетирование родителей по улучшению комфортной среды организации.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школы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 и ВР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   2017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Декабрь 2017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обновление материально-технической базы и информационного обеспечения организации: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школы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ВР и АХЧ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улучшение условий для охраны и укрепления здоровья, улучшения питания:  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усилить общественный контроль за качеством питания;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улучшение материально-технических условий и эстетических условий пребывания в школе.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ВР и АХЧ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Ответственный за питание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Создать условия для индивидуальной работы с обучающимися:</w:t>
            </w:r>
          </w:p>
          <w:p w:rsidR="001265B1" w:rsidRDefault="001265B1">
            <w:pPr>
              <w:ind w:hanging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 xml:space="preserve">   организация индивидуальной работы педагога-психолога с обучающимися, испытывающими психологические трудности  в школе, в </w:t>
            </w:r>
            <w:r>
              <w:rPr>
                <w:sz w:val="28"/>
                <w:szCs w:val="28"/>
                <w:lang w:eastAsia="ru-RU"/>
              </w:rPr>
              <w:lastRenderedPageBreak/>
              <w:t>семье;</w:t>
            </w:r>
          </w:p>
          <w:p w:rsidR="001265B1" w:rsidRDefault="001265B1">
            <w:pPr>
              <w:ind w:hanging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 организация консультаций по подготовке к Всероссийской олимпиаде школьников;</w:t>
            </w:r>
          </w:p>
          <w:p w:rsidR="001265B1" w:rsidRDefault="001265B1">
            <w:pPr>
              <w:ind w:hanging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 организация консультаций по подготовке к ОГЭ, ЕГЭ;</w:t>
            </w:r>
          </w:p>
          <w:p w:rsidR="001265B1" w:rsidRDefault="001265B1">
            <w:pPr>
              <w:ind w:hanging="142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 составление индивидуальных маршрутов для обучающихся, испытывающих трудности в усвоении учебного материала.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Педагог-психолог школы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Учителя-предметники, классные руководители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Январь, ноябрь 2017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Разработать дополнительные образовательные программы: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программы по внеурочной деятельности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 подготовке обучающихся к ГИА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 Учителя-предметники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Август 2017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Создать условия для развития творческих способностей обучающихся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обеспечить участие в фестивалях, предметных неделях, олимпиадах, конференциях, конкурсах;</w:t>
            </w:r>
          </w:p>
          <w:p w:rsidR="001265B1" w:rsidRDefault="001265B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вовлечение обучающихся в работу творческих мастерских, кружков по интересам;</w:t>
            </w:r>
          </w:p>
          <w:p w:rsidR="001265B1" w:rsidRDefault="001265B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провести школьные праздники «День семьи», «А ну-ка, парни», «А ну-ка, девочки», «КВН»;</w:t>
            </w:r>
          </w:p>
          <w:p w:rsidR="001265B1" w:rsidRDefault="001265B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ym w:font="Times New Roman" w:char="F0FC"/>
            </w:r>
            <w:r>
              <w:rPr>
                <w:sz w:val="28"/>
                <w:szCs w:val="28"/>
                <w:lang w:eastAsia="ru-RU"/>
              </w:rPr>
              <w:t>  увеличить охват обучающихся кружками и секциями.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психологическое консультирование  на постоянной основе.</w:t>
            </w:r>
          </w:p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Обновить стенды в  кабинете  педагога-психолога.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школы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 школы В.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  Август 2017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Создать условия для организации обучения и воспитания обучающихся с ограниченными возможностями здоровья:</w:t>
            </w:r>
          </w:p>
          <w:p w:rsidR="001265B1" w:rsidRDefault="001265B1" w:rsidP="008D2F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педагогических работников по дистанционному обучению (согласно плана-графика курсовых мероприятий);</w:t>
            </w:r>
          </w:p>
          <w:p w:rsidR="001265B1" w:rsidRDefault="001265B1" w:rsidP="008D2F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активизировать работу по обучению согласно индивидуальному  учебному плану;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Зам.директора по 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1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3. Обеспечение высокого уровня  доброжелательности, вежливости, компетентности работников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Проведение тренингов, деловых игр, мастер-классов   для педагогов: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Директор школы 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Педагог-психолог школы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15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4. Информирование потребителей услуг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4.1.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Пополнение на сайте школы страницы «Независимая оценка качества образования», систематическое обновление информации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раз в полугодие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Обеспечить опубликование на web-сайте информации о возможности участия потребителей услуг в электронном </w:t>
            </w:r>
            <w:proofErr w:type="spellStart"/>
            <w:r>
              <w:rPr>
                <w:sz w:val="28"/>
                <w:szCs w:val="28"/>
                <w:lang w:eastAsia="ru-RU"/>
              </w:rPr>
              <w:t>он-лайн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голосовании.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ежемесячно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 15.09.2017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Обеспечить размещение информации о результатах независимой оценки на информационном стенде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Зам. директора по УР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 01.09.2017</w:t>
            </w:r>
          </w:p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рассмотрение  на заседаниях коллегиальных органов управления с привлечением родительской общественности вопросов повышения качества оказания услуг по итогам независимой оценки.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включение в тематику родительских собраний информации  о проведении независимой оценки и её результатах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Зам.директора по ВР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265B1" w:rsidTr="001265B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Обеспечить информирование родителей (законных представителей) по вопросам независимой оценки качества образования и её результатов через СМИ.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5B1" w:rsidRDefault="001265B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1265B1" w:rsidRDefault="001265B1" w:rsidP="001265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65B1" w:rsidRDefault="001265B1" w:rsidP="001265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F47" w:rsidRDefault="00860F47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 w:rsidP="00CD0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ПОВЫШЕНИЯ КАЧЕСТВА ОБРАЗОВАНИЯ УЧАЩИХСЯ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90"/>
        <w:gridCol w:w="11205"/>
      </w:tblGrid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Основания для разработки мероприятий</w:t>
            </w:r>
          </w:p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236860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Особенности контингента: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всех ступенях в школе организованы общеобразовательные классы. Дети есть с высоким уровнем мотивации к обучению, располагают хорошими способностями. Они показывают самые лучшие результаты обучения в школе, но их очень мало. Есть дети со средними способностями, их показатели всегда стабильны, изменения бывают редкими и незначительными. Есть дети с низкой учебной мотивацией и слабыми способностями, они очень медленно усваивают материал, не успевают закреплять материал, не выполняют домашнее задание, часто пропускают уроки. Эти особенности являются основными причинами, обусловливающими низкое качество обучения.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Разработчик 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236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</w:t>
            </w:r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ОУ </w:t>
            </w:r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Усухчайская</w:t>
            </w:r>
            <w:proofErr w:type="spellEnd"/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Х.Д.заманова</w:t>
            </w:r>
            <w:proofErr w:type="spellEnd"/>
            <w:r w:rsidR="00236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Конечная  цель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условий для повышения уровня качества образования, эффективности урока.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Совершенствование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управления качеством образования на основе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деятельностно-компетентностного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Накопление дидактического материала по формирующему оцениванию.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Повышение уровня качества образования по всей школе.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Повышение эффективности 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технологий обучения.</w:t>
            </w:r>
          </w:p>
          <w:p w:rsidR="00CD0BEC" w:rsidRDefault="00CD0BE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Разработать методику применения приемов и средств  формирующего оценивания.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Проанализировать состояние организации и управления мониторингом качества образования в школе.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Реализация формирующего оценивания. 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Создать условия для успешного усвоения учащимися учебных программ.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Отбор педагогических технологий для организации учебного процесса и повышения мотивации у слабоуспевающих учеников.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Подготовить нормативно-методические документы для обеспечения мониторинга качества образования в образовательном учреждении.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основных направлений </w:t>
            </w:r>
          </w:p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Создание условий для повышения качества образования в школе.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Организация работы со слабоуспевающими и неуспевающими учащимися на уроке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разноуровневый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подход).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Модернизация методов и форм работы со слабоуспевающими учащимися во внеурочное время.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методических материалов по использованию мониторинговых исследований в работе по повышению качества образования.</w:t>
            </w:r>
          </w:p>
        </w:tc>
      </w:tr>
      <w:tr w:rsidR="00CD0BEC" w:rsidTr="00CD0BEC">
        <w:trPr>
          <w:tblCellSpacing w:w="0" w:type="dxa"/>
        </w:trPr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  <w:p w:rsidR="00CD0BEC" w:rsidRDefault="00CD0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Достижение качества образования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образовательного учреждения, не ниже среднего по району.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Создание системной организации управления учебно-воспитательным процессом.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Создание творческого педагогического коллектива, участвующего в планировании и разработке программ мониторинговых исследований</w:t>
            </w:r>
          </w:p>
        </w:tc>
      </w:tr>
    </w:tbl>
    <w:p w:rsidR="00CD0BEC" w:rsidRDefault="00CD0BEC" w:rsidP="00CD0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0BEC" w:rsidRDefault="00CD0BEC" w:rsidP="00CD0B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учителей школы по повышению качества образования</w:t>
      </w:r>
    </w:p>
    <w:p w:rsidR="00CD0BEC" w:rsidRDefault="00CD0BEC" w:rsidP="00CD0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36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5"/>
        <w:gridCol w:w="8141"/>
        <w:gridCol w:w="6090"/>
      </w:tblGrid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2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CD0BEC" w:rsidRDefault="00CD0BEC" w:rsidP="00CD0BEC">
            <w:pPr>
              <w:numPr>
                <w:ilvl w:val="0"/>
                <w:numId w:val="2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планов подготовки учащихся к олимпиадам по предмету.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3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программ и расширение базы наглядных пособий.</w:t>
            </w:r>
          </w:p>
          <w:p w:rsidR="00CD0BEC" w:rsidRDefault="00CD0BEC" w:rsidP="00CD0BEC">
            <w:pPr>
              <w:numPr>
                <w:ilvl w:val="0"/>
                <w:numId w:val="3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подготовки детей.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 </w:t>
            </w:r>
          </w:p>
          <w:p w:rsidR="00CD0BEC" w:rsidRDefault="00CD0BEC" w:rsidP="00CD0BEC">
            <w:pPr>
              <w:numPr>
                <w:ilvl w:val="0"/>
                <w:numId w:val="4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Адаптация учащихся к учебному труду.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Рациональная организация повторения (повторение только «западающих» тем).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пробелов в знаниях учащихся, 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«привлекательной» картины школы в глазах учащихся, повышение мотивации к обучению. Формирование духа взаимопомощи и поддержки в коллективе учащихся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мотивации.</w:t>
            </w:r>
          </w:p>
          <w:p w:rsidR="00CD0BEC" w:rsidRDefault="00CD0BEC" w:rsidP="00CD0BEC">
            <w:pPr>
              <w:numPr>
                <w:ilvl w:val="0"/>
                <w:numId w:val="5"/>
              </w:numPr>
              <w:tabs>
                <w:tab w:val="left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Быстрое и безболезненное привыкание к новым предметам. Повышение учебной мотивации учащихся.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к предметным олимпиадам.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текущего контроля.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учащихся (в том числе дистанционное).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внешкольных семинаров и круглых столов.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списка предметов по выбору и учащихся 9-х и 11-х классов, выбравших их для итоговой аттестации.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кружковая деятельность по предметам.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</w:t>
            </w:r>
          </w:p>
          <w:p w:rsidR="00CD0BEC" w:rsidRDefault="00CD0BEC" w:rsidP="00CD0BE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детей в дистанционных олимпиадах и конкурсах</w:t>
            </w:r>
          </w:p>
          <w:p w:rsidR="00CD0BEC" w:rsidRDefault="00CD0BEC">
            <w:pPr>
              <w:spacing w:after="0" w:line="240" w:lineRule="auto"/>
              <w:ind w:firstLine="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у детей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проектно-исследовательских проектов и качества знаний.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планов работы. Создание плана работы со слабоуспевающими учащимися.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подготовки выпускников в ГИА и ЕГЭ.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знаний у мотивированных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учащихся.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четверти особого внимания.</w:t>
            </w:r>
          </w:p>
          <w:p w:rsidR="00CD0BEC" w:rsidRDefault="00CD0BEC" w:rsidP="00CD0BEC">
            <w:pPr>
              <w:numPr>
                <w:ilvl w:val="0"/>
                <w:numId w:val="7"/>
              </w:numPr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1 четверть с одной «3» или «4».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на тему «Развитие воспитательной среды ОУ,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работающем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 качеством образования».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дополнительных занятий со слабоуспевающими учащимися.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 по предметам.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проектно-исследовательских работ.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дистанционных олимпиадах и конкурсах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первой четверти.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 по итогам первой четверти.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     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со списком сдающих ГИА и ЕГЭ, составление расписания дополнительных занятий и их проведение.</w:t>
            </w:r>
          </w:p>
          <w:p w:rsidR="00CD0BEC" w:rsidRDefault="00CD0BEC" w:rsidP="00CD0BE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профессиональных педагогических конкурсах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проектной неделе в школе, развитие коммуникативных навыков и навыков презентовать себя.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планов и учебно-тематического планирования.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нравственных качеств детей.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 выпускников.</w:t>
            </w:r>
          </w:p>
          <w:p w:rsidR="00CD0BEC" w:rsidRDefault="00CD0BEC" w:rsidP="00CD0BEC">
            <w:pPr>
              <w:numPr>
                <w:ilvl w:val="0"/>
                <w:numId w:val="9"/>
              </w:numPr>
              <w:spacing w:after="0" w:line="240" w:lineRule="auto"/>
              <w:ind w:left="70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участие детей в муниципальном этапе предметных олимпиад. 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промежуточного контроля знаний.     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учащихся выпускных классов по вопросам ГИА и ЕГЭ.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семинаров, круглых столов по вопросам подготовки к ЕГЭ.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предметных недель.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дистанционных олимпиадах и конкурсах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полугодия особого внимания.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2 четверть с одной «3» или «4».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Выяснение причин пробелов в знаниях у учащихся и ликвидация данных пробелов.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пробелов. Формирование духа взаимопомощи и поддержки в коллективе учащихся.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подготовки к ЕГЭ.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  <w:p w:rsidR="00CD0BEC" w:rsidRDefault="00CD0BEC" w:rsidP="00CD0BEC">
            <w:pPr>
              <w:numPr>
                <w:ilvl w:val="0"/>
                <w:numId w:val="10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«привлекательной» картины школы в глазах учащихся, повышение мотивации к обучению. </w:t>
            </w:r>
          </w:p>
          <w:p w:rsidR="00CD0BEC" w:rsidRDefault="00CD0BEC" w:rsidP="00CD0BEC">
            <w:pPr>
              <w:numPr>
                <w:ilvl w:val="1"/>
                <w:numId w:val="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 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педагогического совета на тему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Здоровьеразвивающие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аспекты работы ОУ»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учащихся выпускных классов к итоговой аттестации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формате ГИА и ЕГЭ.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консультирование по вопросам ГИА и ЕГЭ.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театральной недели на английском языке.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школьного этапа «Безопасное колесо»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семинаров, круглых столов по вопросам подготовки к ЕГЭ.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муниципальных научно-практических конференциях.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методических объединений.</w:t>
            </w:r>
          </w:p>
          <w:p w:rsidR="00CD0BEC" w:rsidRDefault="00CD0BEC" w:rsidP="00CD0BEC">
            <w:pPr>
              <w:numPr>
                <w:ilvl w:val="0"/>
                <w:numId w:val="11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профессиональных педагогических конкурсах «Учитель года»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готовность к сдаче ЕГЭ.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 по предметам, необходимых в современном обществе.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подготовки к ЕГЭ.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коммуникативных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навыков. 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CD0BEC" w:rsidRDefault="00CD0BEC" w:rsidP="00CD0BEC">
            <w:pPr>
              <w:numPr>
                <w:ilvl w:val="0"/>
                <w:numId w:val="12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уроков. 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ГИА и ЕГЭ.</w:t>
            </w:r>
          </w:p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практического педсовета по теме «Новые технологии обучения как способ повышения качества знаний»</w:t>
            </w:r>
          </w:p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дистанционных олимпиадах и конкурсах.</w:t>
            </w:r>
          </w:p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курсов повышения квалификации, внешкольных семинаров и круглых столов.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готовность к сдаче ЕГЭ.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коммуникативных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навыков. 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матапредметных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знаний.</w:t>
            </w:r>
          </w:p>
          <w:p w:rsidR="00CD0BEC" w:rsidRDefault="00CD0BEC" w:rsidP="00CD0BEC">
            <w:pPr>
              <w:numPr>
                <w:ilvl w:val="0"/>
                <w:numId w:val="13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CD0BEC" w:rsidRDefault="00CD0BEC" w:rsidP="00CD0BEC">
            <w:pPr>
              <w:numPr>
                <w:ilvl w:val="0"/>
                <w:numId w:val="14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 молодыми специалистами.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участие детей в муниципальном и городском этапах предметных олимпиад.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консультирование по вопросам ГИА и ЕГЭ.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заседания методического совета на тему «Предварительные итоги 3 четверти».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итогов 3 четверти по классам.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  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детей в дистанционных олимпиадах и конкурсах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родительского собрания «О мерах по улучшению итогов 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четверти»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  <w:p w:rsidR="00CD0BEC" w:rsidRDefault="00CD0BEC" w:rsidP="00CD0BEC">
            <w:pPr>
              <w:numPr>
                <w:ilvl w:val="0"/>
                <w:numId w:val="15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диагностических работ в формате ГИА и ЕГЭ.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Возрастание престижа знаний в детском коллективе.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готовность к сдаче ЕГЭ.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четверти особого внимания.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четверть с одной «3» или «4».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планов и учебно-тематического планирования.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контроля родителей за успеваемостью своих детей.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Повышение качества преподавания, за счет знакомства с педагогическими приемами своих коллег.</w:t>
            </w:r>
          </w:p>
          <w:p w:rsidR="00CD0BEC" w:rsidRDefault="00CD0BEC" w:rsidP="00CD0BEC">
            <w:pPr>
              <w:numPr>
                <w:ilvl w:val="1"/>
                <w:numId w:val="15"/>
              </w:numPr>
              <w:spacing w:after="0" w:line="240" w:lineRule="auto"/>
              <w:ind w:left="595" w:hanging="5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программы подготовки. Успешная сдача ГИА и ЕГЭ.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6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CD0BEC" w:rsidRDefault="00CD0BEC" w:rsidP="00CD0BEC">
            <w:pPr>
              <w:numPr>
                <w:ilvl w:val="0"/>
                <w:numId w:val="16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Дистанционное консультирование по вопросам ГИА и ЕГЭ.</w:t>
            </w:r>
          </w:p>
          <w:p w:rsidR="00CD0BEC" w:rsidRDefault="00CD0BEC" w:rsidP="00CD0BEC">
            <w:pPr>
              <w:numPr>
                <w:ilvl w:val="0"/>
                <w:numId w:val="16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«Дня открытых дверей».</w:t>
            </w:r>
          </w:p>
          <w:p w:rsidR="00CD0BEC" w:rsidRDefault="00CD0BEC" w:rsidP="00CD0BEC">
            <w:pPr>
              <w:numPr>
                <w:ilvl w:val="0"/>
                <w:numId w:val="16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педагогическим опытом в форме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Психологическая готовность к сдаче ЕГЭ.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детей социальных компетенций.</w:t>
            </w:r>
          </w:p>
          <w:p w:rsidR="00CD0BEC" w:rsidRDefault="00CD0BEC" w:rsidP="00CD0B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Возрастание престижа знаний в детском коллективе. Активизация мотивации к обучению</w:t>
            </w:r>
          </w:p>
          <w:p w:rsidR="00CD0BEC" w:rsidRDefault="00CD0BEC" w:rsidP="00CD0B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заседания методического совета на тему «Предварительные итоги II полугодия».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дополнительных занятий с учащимися, имеющими спорные оценки по предмету, а так же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слабоуспевающими.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итогового контроля знаний.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и ЕГЭ (в том числе и психологическая).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Консультирование по вопросам ГИА и ЕГЭ.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работы учителя за год.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курсов повышения квалификации на следующий учебный год.</w:t>
            </w:r>
          </w:p>
          <w:p w:rsidR="00CD0BEC" w:rsidRDefault="00CD0BEC" w:rsidP="00CD0BEC">
            <w:pPr>
              <w:numPr>
                <w:ilvl w:val="0"/>
                <w:numId w:val="18"/>
              </w:numPr>
              <w:tabs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0BEC" w:rsidRDefault="00CD0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учащихся, требующих в конце года особого внимания.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 числа учащихся окончивших четверть и год с одной «3» или «4».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Выяснение проблемных тем в знаниях у учащихся и ликвидация данных пробелов. 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Четко организовывается успешная годовая аттестация. 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готовность к сдаче ЕГЭ. Создание максимальной ситуации успеха в аттестации.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знаний.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учебно-тематического планирования и методического обеспечения учебного процесса.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преподавания.</w:t>
            </w:r>
          </w:p>
          <w:p w:rsidR="00CD0BEC" w:rsidRDefault="00CD0BEC" w:rsidP="00CD0BEC">
            <w:pPr>
              <w:numPr>
                <w:ilvl w:val="0"/>
                <w:numId w:val="19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Активизация мотивации обучения.</w:t>
            </w:r>
          </w:p>
        </w:tc>
      </w:tr>
      <w:tr w:rsidR="00CD0BEC" w:rsidTr="00CD0BEC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  <w:p w:rsidR="00CD0BEC" w:rsidRDefault="00CD0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учащихся выпускных классов к итоговой аттестации в формате ГИА и ЕГЭ (в том числе психологическая).</w:t>
            </w:r>
          </w:p>
          <w:p w:rsidR="00CD0BEC" w:rsidRDefault="00CD0BEC" w:rsidP="00CD0BE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результатов итоговой аттестации.</w:t>
            </w:r>
          </w:p>
          <w:p w:rsidR="00CD0BEC" w:rsidRDefault="00CD0BEC" w:rsidP="00CD0BE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0BEC" w:rsidRDefault="00CD0BEC" w:rsidP="00CD0BEC">
            <w:pPr>
              <w:numPr>
                <w:ilvl w:val="0"/>
                <w:numId w:val="2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Успешно сданные выпускные экзамены в форме ГИА и ЕГЭ.</w:t>
            </w:r>
          </w:p>
          <w:p w:rsidR="00CD0BEC" w:rsidRDefault="00CD0BEC" w:rsidP="00CD0BEC">
            <w:pPr>
              <w:numPr>
                <w:ilvl w:val="0"/>
                <w:numId w:val="2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программы подготовки к ГИА и ЕГЭ.</w:t>
            </w:r>
          </w:p>
          <w:p w:rsidR="00CD0BEC" w:rsidRDefault="00CD0BEC" w:rsidP="00CD0BEC">
            <w:pPr>
              <w:numPr>
                <w:ilvl w:val="0"/>
                <w:numId w:val="21"/>
              </w:numPr>
              <w:tabs>
                <w:tab w:val="num" w:pos="595"/>
              </w:tabs>
              <w:spacing w:after="0" w:line="240" w:lineRule="auto"/>
              <w:ind w:left="5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учащихся к новому учебному году.</w:t>
            </w:r>
          </w:p>
        </w:tc>
      </w:tr>
    </w:tbl>
    <w:p w:rsidR="00CD0BEC" w:rsidRDefault="00CD0BEC" w:rsidP="00CD0B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CD0BEC" w:rsidRDefault="00CD0BEC" w:rsidP="00CD0BEC">
      <w:pPr>
        <w:spacing w:after="0"/>
        <w:rPr>
          <w:rFonts w:ascii="Times New Roman" w:hAnsi="Times New Roman"/>
          <w:sz w:val="24"/>
          <w:szCs w:val="24"/>
        </w:rPr>
      </w:pPr>
    </w:p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p w:rsidR="00CD0BEC" w:rsidRDefault="00CD0BEC"/>
    <w:sectPr w:rsidR="00CD0BEC" w:rsidSect="001265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B8A"/>
    <w:multiLevelType w:val="hybridMultilevel"/>
    <w:tmpl w:val="B860AD9A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73B60"/>
    <w:multiLevelType w:val="hybridMultilevel"/>
    <w:tmpl w:val="D59C4D0A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56F38"/>
    <w:multiLevelType w:val="hybridMultilevel"/>
    <w:tmpl w:val="09404B62"/>
    <w:lvl w:ilvl="0" w:tplc="0776BD7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E4BBC"/>
    <w:multiLevelType w:val="hybridMultilevel"/>
    <w:tmpl w:val="73BA224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66333"/>
    <w:multiLevelType w:val="hybridMultilevel"/>
    <w:tmpl w:val="F28ED2B8"/>
    <w:lvl w:ilvl="0" w:tplc="B204FAB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10B00"/>
    <w:multiLevelType w:val="hybridMultilevel"/>
    <w:tmpl w:val="7D7A1E7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D4BAB"/>
    <w:multiLevelType w:val="hybridMultilevel"/>
    <w:tmpl w:val="58EEF458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A41E4"/>
    <w:multiLevelType w:val="hybridMultilevel"/>
    <w:tmpl w:val="25D83714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9405E7"/>
    <w:multiLevelType w:val="hybridMultilevel"/>
    <w:tmpl w:val="4CCEE766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A46F4E"/>
    <w:multiLevelType w:val="hybridMultilevel"/>
    <w:tmpl w:val="F80A2F56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F20604"/>
    <w:multiLevelType w:val="hybridMultilevel"/>
    <w:tmpl w:val="38545BB8"/>
    <w:lvl w:ilvl="0" w:tplc="3DA8BA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680148"/>
    <w:multiLevelType w:val="hybridMultilevel"/>
    <w:tmpl w:val="E0329D1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6856AB"/>
    <w:multiLevelType w:val="hybridMultilevel"/>
    <w:tmpl w:val="5798D0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03458"/>
    <w:multiLevelType w:val="hybridMultilevel"/>
    <w:tmpl w:val="A03A81F0"/>
    <w:lvl w:ilvl="0" w:tplc="ABC0871C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</w:lvl>
    <w:lvl w:ilvl="1" w:tplc="BD7E0A96">
      <w:start w:val="1"/>
      <w:numFmt w:val="decimal"/>
      <w:lvlText w:val="%2."/>
      <w:lvlJc w:val="left"/>
      <w:pPr>
        <w:tabs>
          <w:tab w:val="num" w:pos="1980"/>
        </w:tabs>
        <w:ind w:left="1980" w:hanging="5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D56B61"/>
    <w:multiLevelType w:val="hybridMultilevel"/>
    <w:tmpl w:val="A4D4E12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40DBD"/>
    <w:multiLevelType w:val="hybridMultilevel"/>
    <w:tmpl w:val="EC949AB8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23669A"/>
    <w:multiLevelType w:val="hybridMultilevel"/>
    <w:tmpl w:val="C61CAF8E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97303F"/>
    <w:multiLevelType w:val="hybridMultilevel"/>
    <w:tmpl w:val="9342CB60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4A7B8B"/>
    <w:multiLevelType w:val="hybridMultilevel"/>
    <w:tmpl w:val="09241B8E"/>
    <w:lvl w:ilvl="0" w:tplc="BD7E0A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84CF8"/>
    <w:multiLevelType w:val="hybridMultilevel"/>
    <w:tmpl w:val="33E09C44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CD4AD6"/>
    <w:multiLevelType w:val="hybridMultilevel"/>
    <w:tmpl w:val="F768ED4C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776BD72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65B1"/>
    <w:rsid w:val="0000446D"/>
    <w:rsid w:val="00081AD8"/>
    <w:rsid w:val="001265B1"/>
    <w:rsid w:val="001429D0"/>
    <w:rsid w:val="00236860"/>
    <w:rsid w:val="004C1EA9"/>
    <w:rsid w:val="005F7A8B"/>
    <w:rsid w:val="00711BB3"/>
    <w:rsid w:val="00767B2D"/>
    <w:rsid w:val="00860F47"/>
    <w:rsid w:val="009E32E7"/>
    <w:rsid w:val="00AF2C39"/>
    <w:rsid w:val="00B355B9"/>
    <w:rsid w:val="00C7552F"/>
    <w:rsid w:val="00CB31BC"/>
    <w:rsid w:val="00CD0BEC"/>
    <w:rsid w:val="00D26074"/>
    <w:rsid w:val="00F03C5E"/>
    <w:rsid w:val="00F2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126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2017-11-25T06:33:00Z</dcterms:created>
  <dcterms:modified xsi:type="dcterms:W3CDTF">2017-11-27T05:36:00Z</dcterms:modified>
</cp:coreProperties>
</file>