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C9" w:rsidRPr="00A642C9" w:rsidRDefault="00A642C9" w:rsidP="00A642C9">
      <w:pPr>
        <w:jc w:val="center"/>
        <w:rPr>
          <w:sz w:val="32"/>
          <w:szCs w:val="32"/>
        </w:rPr>
      </w:pPr>
      <w:r w:rsidRPr="00A642C9">
        <w:rPr>
          <w:sz w:val="32"/>
          <w:szCs w:val="32"/>
        </w:rPr>
        <w:t>МКОУ «</w:t>
      </w:r>
      <w:proofErr w:type="spellStart"/>
      <w:r w:rsidRPr="00A642C9">
        <w:rPr>
          <w:sz w:val="32"/>
          <w:szCs w:val="32"/>
        </w:rPr>
        <w:t>Усухчайская</w:t>
      </w:r>
      <w:proofErr w:type="spellEnd"/>
      <w:r w:rsidRPr="00A642C9">
        <w:rPr>
          <w:sz w:val="32"/>
          <w:szCs w:val="32"/>
        </w:rPr>
        <w:t xml:space="preserve"> СОШ имени </w:t>
      </w:r>
      <w:proofErr w:type="spellStart"/>
      <w:r w:rsidRPr="00A642C9">
        <w:rPr>
          <w:sz w:val="32"/>
          <w:szCs w:val="32"/>
        </w:rPr>
        <w:t>Х.Д.Заманова</w:t>
      </w:r>
      <w:proofErr w:type="spellEnd"/>
      <w:r w:rsidRPr="00A642C9">
        <w:rPr>
          <w:sz w:val="32"/>
          <w:szCs w:val="32"/>
        </w:rPr>
        <w:t xml:space="preserve">» </w:t>
      </w:r>
    </w:p>
    <w:p w:rsidR="003B4A41" w:rsidRDefault="003B4A41" w:rsidP="003B4A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56"/>
          <w:szCs w:val="21"/>
        </w:rPr>
      </w:pPr>
    </w:p>
    <w:p w:rsidR="003B4A41" w:rsidRDefault="003B4A41" w:rsidP="003B4A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56"/>
          <w:szCs w:val="21"/>
        </w:rPr>
      </w:pPr>
    </w:p>
    <w:p w:rsidR="003B4A41" w:rsidRDefault="003B4A41" w:rsidP="003B4A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56"/>
          <w:szCs w:val="21"/>
        </w:rPr>
      </w:pPr>
    </w:p>
    <w:p w:rsidR="00A642C9" w:rsidRDefault="003B4A41" w:rsidP="00A642C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  <w:r w:rsidRPr="00A642C9">
        <w:rPr>
          <w:rFonts w:ascii="Arial" w:hAnsi="Arial" w:cs="Arial"/>
          <w:b/>
          <w:bCs/>
          <w:color w:val="000000"/>
          <w:sz w:val="48"/>
          <w:szCs w:val="48"/>
        </w:rPr>
        <w:t>Открытый урок русского языка</w:t>
      </w:r>
    </w:p>
    <w:p w:rsidR="003B4A41" w:rsidRPr="00A642C9" w:rsidRDefault="003B4A41" w:rsidP="00A642C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48"/>
          <w:szCs w:val="48"/>
        </w:rPr>
      </w:pPr>
      <w:r w:rsidRPr="00A642C9">
        <w:rPr>
          <w:rFonts w:ascii="Arial" w:hAnsi="Arial" w:cs="Arial"/>
          <w:b/>
          <w:bCs/>
          <w:color w:val="000000"/>
          <w:sz w:val="48"/>
          <w:szCs w:val="48"/>
        </w:rPr>
        <w:t xml:space="preserve"> в 8 классе.</w:t>
      </w:r>
    </w:p>
    <w:p w:rsidR="00A642C9" w:rsidRDefault="00A642C9" w:rsidP="003B4A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56"/>
          <w:szCs w:val="21"/>
        </w:rPr>
      </w:pPr>
    </w:p>
    <w:p w:rsidR="003B4A41" w:rsidRPr="00A642C9" w:rsidRDefault="003B4A41" w:rsidP="003B4A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C00000"/>
          <w:sz w:val="56"/>
          <w:szCs w:val="21"/>
        </w:rPr>
      </w:pPr>
      <w:r w:rsidRPr="00A642C9">
        <w:rPr>
          <w:rFonts w:ascii="Arial" w:hAnsi="Arial" w:cs="Arial"/>
          <w:b/>
          <w:bCs/>
          <w:color w:val="C00000"/>
          <w:sz w:val="56"/>
          <w:szCs w:val="21"/>
        </w:rPr>
        <w:t>«Условия обособления обстоятельств, выраженных деепричастиями и деепричастными оборотами».</w:t>
      </w:r>
    </w:p>
    <w:p w:rsidR="003B4A41" w:rsidRDefault="003B4A41" w:rsidP="003B4A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8"/>
          <w:szCs w:val="21"/>
        </w:rPr>
      </w:pPr>
    </w:p>
    <w:p w:rsidR="003B4A41" w:rsidRDefault="003B4A41" w:rsidP="003B4A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8"/>
          <w:szCs w:val="21"/>
        </w:rPr>
      </w:pPr>
    </w:p>
    <w:p w:rsidR="003B4A41" w:rsidRDefault="003B4A41" w:rsidP="003B4A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8"/>
          <w:szCs w:val="21"/>
        </w:rPr>
      </w:pPr>
    </w:p>
    <w:p w:rsidR="003B4A41" w:rsidRDefault="003B4A41" w:rsidP="003B4A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8"/>
          <w:szCs w:val="21"/>
        </w:rPr>
      </w:pPr>
    </w:p>
    <w:p w:rsidR="003B4A41" w:rsidRDefault="003B4A41" w:rsidP="003B4A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8"/>
          <w:szCs w:val="21"/>
        </w:rPr>
      </w:pPr>
    </w:p>
    <w:p w:rsidR="003B4A41" w:rsidRDefault="003B4A41" w:rsidP="003B4A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8"/>
          <w:szCs w:val="21"/>
        </w:rPr>
      </w:pPr>
    </w:p>
    <w:p w:rsidR="003B4A41" w:rsidRDefault="003B4A41" w:rsidP="003B4A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8"/>
          <w:szCs w:val="21"/>
        </w:rPr>
      </w:pPr>
    </w:p>
    <w:p w:rsidR="00A642C9" w:rsidRDefault="003B4A41" w:rsidP="003B4A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8"/>
          <w:szCs w:val="21"/>
        </w:rPr>
      </w:pPr>
      <w:r w:rsidRPr="003B4A41">
        <w:rPr>
          <w:rFonts w:ascii="Arial" w:hAnsi="Arial" w:cs="Arial"/>
          <w:b/>
          <w:color w:val="000000"/>
          <w:sz w:val="28"/>
          <w:szCs w:val="21"/>
        </w:rPr>
        <w:t>Разработал учитель русского языка и литературы</w:t>
      </w:r>
    </w:p>
    <w:p w:rsidR="003B4A41" w:rsidRDefault="003B4A41" w:rsidP="003B4A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8"/>
          <w:szCs w:val="21"/>
        </w:rPr>
      </w:pPr>
      <w:r w:rsidRPr="003B4A41">
        <w:rPr>
          <w:rFonts w:ascii="Arial" w:hAnsi="Arial" w:cs="Arial"/>
          <w:b/>
          <w:color w:val="000000"/>
          <w:sz w:val="28"/>
          <w:szCs w:val="21"/>
        </w:rPr>
        <w:t xml:space="preserve"> </w:t>
      </w:r>
      <w:proofErr w:type="spellStart"/>
      <w:r w:rsidR="00A642C9">
        <w:rPr>
          <w:rFonts w:ascii="Arial" w:hAnsi="Arial" w:cs="Arial"/>
          <w:b/>
          <w:color w:val="000000"/>
          <w:sz w:val="28"/>
          <w:szCs w:val="21"/>
        </w:rPr>
        <w:t>Шахэмирова</w:t>
      </w:r>
      <w:proofErr w:type="spellEnd"/>
      <w:r w:rsidR="00A642C9">
        <w:rPr>
          <w:rFonts w:ascii="Arial" w:hAnsi="Arial" w:cs="Arial"/>
          <w:b/>
          <w:color w:val="000000"/>
          <w:sz w:val="28"/>
          <w:szCs w:val="21"/>
        </w:rPr>
        <w:t xml:space="preserve"> С.</w:t>
      </w:r>
      <w:r w:rsidRPr="003B4A41">
        <w:rPr>
          <w:rFonts w:ascii="Arial" w:hAnsi="Arial" w:cs="Arial"/>
          <w:b/>
          <w:color w:val="000000"/>
          <w:sz w:val="28"/>
          <w:szCs w:val="21"/>
        </w:rPr>
        <w:t>Г.</w:t>
      </w:r>
    </w:p>
    <w:p w:rsidR="00A642C9" w:rsidRDefault="00A642C9" w:rsidP="003B4A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8"/>
          <w:szCs w:val="21"/>
        </w:rPr>
      </w:pPr>
    </w:p>
    <w:p w:rsidR="00A642C9" w:rsidRDefault="00A642C9" w:rsidP="003B4A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8"/>
          <w:szCs w:val="21"/>
        </w:rPr>
      </w:pPr>
    </w:p>
    <w:p w:rsidR="003B4A41" w:rsidRPr="003B4A41" w:rsidRDefault="00A642C9" w:rsidP="003B4A4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8"/>
          <w:szCs w:val="21"/>
        </w:rPr>
      </w:pPr>
      <w:r>
        <w:rPr>
          <w:rFonts w:ascii="Arial" w:hAnsi="Arial" w:cs="Arial"/>
          <w:b/>
          <w:color w:val="000000"/>
          <w:sz w:val="28"/>
          <w:szCs w:val="21"/>
        </w:rPr>
        <w:t>2019</w:t>
      </w:r>
      <w:r w:rsidR="003B4A41">
        <w:rPr>
          <w:rFonts w:ascii="Arial" w:hAnsi="Arial" w:cs="Arial"/>
          <w:b/>
          <w:color w:val="000000"/>
          <w:sz w:val="28"/>
          <w:szCs w:val="21"/>
        </w:rPr>
        <w:t xml:space="preserve"> г.</w:t>
      </w:r>
    </w:p>
    <w:p w:rsid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0"/>
          <w:szCs w:val="21"/>
        </w:rPr>
      </w:pPr>
    </w:p>
    <w:p w:rsid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0"/>
          <w:szCs w:val="21"/>
        </w:rPr>
      </w:pPr>
    </w:p>
    <w:p w:rsid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0"/>
          <w:szCs w:val="21"/>
        </w:rPr>
      </w:pPr>
    </w:p>
    <w:p w:rsidR="00A642C9" w:rsidRPr="00A642C9" w:rsidRDefault="00A642C9" w:rsidP="00A642C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32"/>
          <w:szCs w:val="32"/>
        </w:rPr>
      </w:pPr>
      <w:r w:rsidRPr="00A642C9">
        <w:rPr>
          <w:rFonts w:ascii="Arial" w:hAnsi="Arial" w:cs="Arial"/>
          <w:b/>
          <w:bCs/>
          <w:sz w:val="32"/>
          <w:szCs w:val="32"/>
        </w:rPr>
        <w:lastRenderedPageBreak/>
        <w:t>Условия обособления обстоятельств, выраженных деепричастиями и деепричастными оборотами</w:t>
      </w:r>
      <w:bookmarkStart w:id="0" w:name="_GoBack"/>
      <w:bookmarkEnd w:id="0"/>
      <w:r w:rsidRPr="00A642C9">
        <w:rPr>
          <w:rFonts w:ascii="Arial" w:hAnsi="Arial" w:cs="Arial"/>
          <w:b/>
          <w:bCs/>
          <w:sz w:val="32"/>
          <w:szCs w:val="32"/>
        </w:rPr>
        <w:t>.</w:t>
      </w:r>
    </w:p>
    <w:p w:rsidR="00A642C9" w:rsidRDefault="00A642C9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0"/>
          <w:szCs w:val="21"/>
        </w:rPr>
      </w:pP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Тип урока: урок сообщения новых знаний</w:t>
      </w:r>
      <w:r w:rsidRPr="003B4A41">
        <w:rPr>
          <w:rFonts w:ascii="Arial" w:hAnsi="Arial" w:cs="Arial"/>
          <w:color w:val="000000"/>
          <w:sz w:val="20"/>
          <w:szCs w:val="21"/>
        </w:rPr>
        <w:t>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Цели урока</w:t>
      </w:r>
      <w:r w:rsidRPr="003B4A41">
        <w:rPr>
          <w:rFonts w:ascii="Arial" w:hAnsi="Arial" w:cs="Arial"/>
          <w:color w:val="000000"/>
          <w:sz w:val="20"/>
          <w:szCs w:val="21"/>
        </w:rPr>
        <w:t>: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proofErr w:type="spellStart"/>
      <w:r w:rsidRPr="003B4A41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Образавательные</w:t>
      </w:r>
      <w:proofErr w:type="spellEnd"/>
      <w:r w:rsidRPr="003B4A41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: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- Познакомить учащихся с условиями, при которых обстоятельства не обособляются.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-Формировать орфографическую и пунктуационную грамотность учащихся.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- Закрепить тему «Обособление обстоятельств, выраженных деепричастными оборотами и деепричастиями.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proofErr w:type="spellStart"/>
      <w:r w:rsidRPr="003B4A41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Равивающие</w:t>
      </w:r>
      <w:proofErr w:type="spellEnd"/>
      <w:r w:rsidRPr="003B4A41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: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-</w:t>
      </w: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Развивать умения и навыки в составлении предложений с обособленными обстоятельствами.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- Развивать речевые навыки грамотного употребления обособленных обстоятельств в различных синтаксических конструкциях.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-Развивать понятие об обособлении одиночных деепричастий, отличать одиночные деепричастия от наречий.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-Подготовка к ГИА.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3. Воспитательные</w:t>
      </w: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: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Воспитывать у учащихся познавательный интерес, уважение к родному языку через образцы художественной речи.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Оборудование: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 xml:space="preserve">- компьютер, мультимедийный проектор, презентация </w:t>
      </w:r>
      <w:proofErr w:type="spellStart"/>
      <w:r w:rsidRPr="003B4A41">
        <w:rPr>
          <w:rFonts w:ascii="Arial" w:hAnsi="Arial" w:cs="Arial"/>
          <w:color w:val="000000"/>
          <w:sz w:val="20"/>
          <w:szCs w:val="21"/>
        </w:rPr>
        <w:t>PowerPoint</w:t>
      </w:r>
      <w:proofErr w:type="spellEnd"/>
      <w:r w:rsidRPr="003B4A41">
        <w:rPr>
          <w:rFonts w:ascii="Arial" w:hAnsi="Arial" w:cs="Arial"/>
          <w:color w:val="000000"/>
          <w:sz w:val="20"/>
          <w:szCs w:val="21"/>
        </w:rPr>
        <w:t xml:space="preserve"> (Приложение), рабочие тетради для учащихся,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2"/>
          <w:szCs w:val="21"/>
        </w:rPr>
      </w:pPr>
      <w:r w:rsidRPr="003B4A41">
        <w:rPr>
          <w:rFonts w:ascii="Arial" w:hAnsi="Arial" w:cs="Arial"/>
          <w:b/>
          <w:bCs/>
          <w:color w:val="000000"/>
          <w:sz w:val="22"/>
          <w:szCs w:val="21"/>
        </w:rPr>
        <w:t xml:space="preserve">                                                          Ход урока.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</w:p>
    <w:p w:rsidR="003B4A41" w:rsidRPr="003B4A41" w:rsidRDefault="003B4A41" w:rsidP="003B4A4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Организационная минутка</w:t>
      </w:r>
      <w:r w:rsidRPr="003B4A41">
        <w:rPr>
          <w:rFonts w:ascii="Arial" w:hAnsi="Arial" w:cs="Arial"/>
          <w:color w:val="000000"/>
          <w:sz w:val="20"/>
          <w:szCs w:val="21"/>
        </w:rPr>
        <w:t>. Проверка готовности учащихся к уроку.</w:t>
      </w:r>
    </w:p>
    <w:p w:rsidR="003B4A41" w:rsidRPr="003B4A41" w:rsidRDefault="003B4A41" w:rsidP="003B4A4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Актуализация знаний.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а) в тетрадях записано число, классная работа, </w:t>
      </w: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Предупредительный диктант.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б</w:t>
      </w:r>
      <w:proofErr w:type="gramStart"/>
      <w:r w:rsidRPr="003B4A41">
        <w:rPr>
          <w:rFonts w:ascii="Arial" w:hAnsi="Arial" w:cs="Arial"/>
          <w:color w:val="000000"/>
          <w:sz w:val="20"/>
          <w:szCs w:val="21"/>
        </w:rPr>
        <w:t>)з</w:t>
      </w:r>
      <w:proofErr w:type="gramEnd"/>
      <w:r w:rsidRPr="003B4A41">
        <w:rPr>
          <w:rFonts w:ascii="Arial" w:hAnsi="Arial" w:cs="Arial"/>
          <w:color w:val="000000"/>
          <w:sz w:val="20"/>
          <w:szCs w:val="21"/>
        </w:rPr>
        <w:t>апись предложений с комментированием: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i/>
          <w:iCs/>
          <w:color w:val="000000"/>
          <w:sz w:val="20"/>
          <w:szCs w:val="21"/>
        </w:rPr>
        <w:t>1.Листья, распускаясь, шепчутся, радуясь теплу.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i/>
          <w:iCs/>
          <w:color w:val="000000"/>
          <w:sz w:val="20"/>
          <w:szCs w:val="21"/>
        </w:rPr>
        <w:t>2. Не берись лапти плести, не надравши лыка.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i/>
          <w:iCs/>
          <w:color w:val="000000"/>
          <w:sz w:val="20"/>
          <w:szCs w:val="21"/>
        </w:rPr>
        <w:t>3. Не взявшись за топор, избы не срубишь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i/>
          <w:iCs/>
          <w:color w:val="000000"/>
          <w:sz w:val="20"/>
          <w:szCs w:val="21"/>
        </w:rPr>
        <w:t>-</w:t>
      </w:r>
      <w:r w:rsidRPr="003B4A41">
        <w:rPr>
          <w:rFonts w:ascii="Arial" w:hAnsi="Arial" w:cs="Arial"/>
          <w:color w:val="000000"/>
          <w:sz w:val="20"/>
          <w:szCs w:val="21"/>
        </w:rPr>
        <w:t>Какой материал мы с вами повторяли?</w:t>
      </w:r>
    </w:p>
    <w:p w:rsid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Формулировка темы и целей урока самими учащимися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в) синтаксический разбор любого из записанных предложений (3 мин.)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г</w:t>
      </w:r>
      <w:proofErr w:type="gramStart"/>
      <w:r w:rsidRPr="003B4A41">
        <w:rPr>
          <w:rFonts w:ascii="Arial" w:hAnsi="Arial" w:cs="Arial"/>
          <w:color w:val="000000"/>
          <w:sz w:val="20"/>
          <w:szCs w:val="21"/>
        </w:rPr>
        <w:t>)Р</w:t>
      </w:r>
      <w:proofErr w:type="gramEnd"/>
      <w:r w:rsidRPr="003B4A41">
        <w:rPr>
          <w:rFonts w:ascii="Arial" w:hAnsi="Arial" w:cs="Arial"/>
          <w:color w:val="000000"/>
          <w:sz w:val="20"/>
          <w:szCs w:val="21"/>
        </w:rPr>
        <w:t>азбор проверяется.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3.Проверка домашнего задания</w:t>
      </w:r>
      <w:r w:rsidRPr="003B4A41">
        <w:rPr>
          <w:rFonts w:ascii="Arial" w:hAnsi="Arial" w:cs="Arial"/>
          <w:color w:val="000000"/>
          <w:sz w:val="20"/>
          <w:szCs w:val="21"/>
        </w:rPr>
        <w:t> с целью: выяснит</w:t>
      </w:r>
      <w:proofErr w:type="gramStart"/>
      <w:r w:rsidRPr="003B4A41">
        <w:rPr>
          <w:rFonts w:ascii="Arial" w:hAnsi="Arial" w:cs="Arial"/>
          <w:color w:val="000000"/>
          <w:sz w:val="20"/>
          <w:szCs w:val="21"/>
        </w:rPr>
        <w:t xml:space="preserve"> :</w:t>
      </w:r>
      <w:proofErr w:type="gramEnd"/>
      <w:r w:rsidRPr="003B4A41">
        <w:rPr>
          <w:rFonts w:ascii="Arial" w:hAnsi="Arial" w:cs="Arial"/>
          <w:color w:val="000000"/>
          <w:sz w:val="20"/>
          <w:szCs w:val="21"/>
        </w:rPr>
        <w:t xml:space="preserve"> выяснить, насколько хорошо ребята справились с предыдущим материалом.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У доски 2 ученика выполняют следующие задания: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lastRenderedPageBreak/>
        <w:t>- начертить схемы соответственно 2, 3 предложений,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 объяснить пунктуацию и орфографию.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 При каких условиях обособляются (обычно) обстоятельства?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 Чем обычно выражены обособленные обстоятельства?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( Выделяются на письме запятыми обстоятельства, выраженные деепричастными оборотами и одиночными деепричастиями)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 Какой процесс в синтаксисе называется обособлением?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(Обособление – это смысловое и интонационное выделение второстепенных членов с целью придать им известную синтаксическую самостоятельность в предложении.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(ответы учащихся оцениваются сразу)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4.Объяснение нового материала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1) ученик работает с текстом (запись на доске).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Задание: </w:t>
      </w:r>
      <w:r w:rsidRPr="003B4A41">
        <w:rPr>
          <w:rFonts w:ascii="Arial" w:hAnsi="Arial" w:cs="Arial"/>
          <w:i/>
          <w:iCs/>
          <w:color w:val="000000"/>
          <w:sz w:val="20"/>
          <w:szCs w:val="21"/>
        </w:rPr>
        <w:t>внимательно прочитать текст. Расставить знаки препинания, объяснить их, начертить схемы. (Ответ оценивается.)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Урну с водой уронив, об утес ее дева разбила. Дева печально сидит, праздный держа черепок. Чудо! Не иссякнет вода, изливаясь из урны разбитой. Дева, над вечной струей, вечно печальна сидит. А.С. Пушкин «</w:t>
      </w:r>
      <w:proofErr w:type="spellStart"/>
      <w:r w:rsidRPr="003B4A41">
        <w:rPr>
          <w:rFonts w:ascii="Arial" w:hAnsi="Arial" w:cs="Arial"/>
          <w:color w:val="000000"/>
          <w:sz w:val="20"/>
          <w:szCs w:val="21"/>
        </w:rPr>
        <w:t>Царскосельская</w:t>
      </w:r>
      <w:proofErr w:type="spellEnd"/>
      <w:r w:rsidRPr="003B4A41">
        <w:rPr>
          <w:rFonts w:ascii="Arial" w:hAnsi="Arial" w:cs="Arial"/>
          <w:color w:val="000000"/>
          <w:sz w:val="20"/>
          <w:szCs w:val="21"/>
        </w:rPr>
        <w:t xml:space="preserve"> статуя»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Дополнительный вопрос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-Какие члены предложения называются обособленными?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proofErr w:type="gramStart"/>
      <w:r w:rsidRPr="003B4A41">
        <w:rPr>
          <w:rFonts w:ascii="Arial" w:hAnsi="Arial" w:cs="Arial"/>
          <w:color w:val="000000"/>
          <w:sz w:val="20"/>
          <w:szCs w:val="21"/>
        </w:rPr>
        <w:t>( Члены предложения, выделяемые по смыслу и интонационно, называются обособленными.</w:t>
      </w:r>
      <w:proofErr w:type="gramEnd"/>
      <w:r w:rsidRPr="003B4A41">
        <w:rPr>
          <w:rFonts w:ascii="Arial" w:hAnsi="Arial" w:cs="Arial"/>
          <w:color w:val="000000"/>
          <w:sz w:val="20"/>
          <w:szCs w:val="21"/>
        </w:rPr>
        <w:t xml:space="preserve"> По значению приближаются к сказуемому, поэтому являются как бы добавочным сказуемым.)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</w:t>
      </w: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 Время вечно, как и вечна народная мудрость, заключенная в пословицах.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2)Разбор предложения.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Выбирай друга не спеша, а еще меньше спеши менять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-Где стоит одиночное деепричастие?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-На какой вопрос оно отвечает?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-Посмотрите внимательно, имеет ли оно добавочное действие? (Добавочного действия не имеет, оно утратило свои главные свойства.)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-Каким членом предложения оно является? (Оно является обстоятельством)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-К какой части речи приближается</w:t>
      </w:r>
      <w:proofErr w:type="gramStart"/>
      <w:r w:rsidRPr="003B4A41">
        <w:rPr>
          <w:rFonts w:ascii="Arial" w:hAnsi="Arial" w:cs="Arial"/>
          <w:color w:val="000000"/>
          <w:sz w:val="20"/>
          <w:szCs w:val="21"/>
        </w:rPr>
        <w:t xml:space="preserve"> ?</w:t>
      </w:r>
      <w:proofErr w:type="gramEnd"/>
      <w:r w:rsidRPr="003B4A41">
        <w:rPr>
          <w:rFonts w:ascii="Arial" w:hAnsi="Arial" w:cs="Arial"/>
          <w:color w:val="000000"/>
          <w:sz w:val="20"/>
          <w:szCs w:val="21"/>
        </w:rPr>
        <w:t xml:space="preserve"> ( По значению приближается к наречию)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-Какой отсюда вытекает вывод?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(Выбирай друга (как?) не спеша. Это обстоятельство образа действия. Оно выражено </w:t>
      </w:r>
      <w:r w:rsidRPr="003B4A41">
        <w:rPr>
          <w:rFonts w:ascii="Arial" w:hAnsi="Arial" w:cs="Arial"/>
          <w:i/>
          <w:iCs/>
          <w:color w:val="000000"/>
          <w:sz w:val="20"/>
          <w:szCs w:val="21"/>
        </w:rPr>
        <w:t>наречием</w:t>
      </w:r>
      <w:r w:rsidRPr="003B4A41">
        <w:rPr>
          <w:rFonts w:ascii="Arial" w:hAnsi="Arial" w:cs="Arial"/>
          <w:color w:val="000000"/>
          <w:sz w:val="20"/>
          <w:szCs w:val="21"/>
        </w:rPr>
        <w:t>, образованным из причастия. В произношении не обособляется и на письме не выделяется запятыми. Наречия, образованные от деепричастия, не могут иметь зависимых слов.)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3)Вывод делает учитель</w:t>
      </w:r>
      <w:r w:rsidRPr="003B4A41">
        <w:rPr>
          <w:rFonts w:ascii="Arial" w:hAnsi="Arial" w:cs="Arial"/>
          <w:color w:val="000000"/>
          <w:sz w:val="20"/>
          <w:szCs w:val="21"/>
        </w:rPr>
        <w:t xml:space="preserve">: </w:t>
      </w:r>
      <w:proofErr w:type="gramStart"/>
      <w:r w:rsidRPr="003B4A41">
        <w:rPr>
          <w:rFonts w:ascii="Arial" w:hAnsi="Arial" w:cs="Arial"/>
          <w:color w:val="000000"/>
          <w:sz w:val="20"/>
          <w:szCs w:val="21"/>
        </w:rPr>
        <w:t>-</w:t>
      </w:r>
      <w:r w:rsidRPr="003B4A41">
        <w:rPr>
          <w:rFonts w:ascii="Arial" w:hAnsi="Arial" w:cs="Arial"/>
          <w:i/>
          <w:iCs/>
          <w:color w:val="000000"/>
          <w:sz w:val="20"/>
          <w:szCs w:val="21"/>
        </w:rPr>
        <w:t>Т</w:t>
      </w:r>
      <w:proofErr w:type="gramEnd"/>
      <w:r w:rsidRPr="003B4A41">
        <w:rPr>
          <w:rFonts w:ascii="Arial" w:hAnsi="Arial" w:cs="Arial"/>
          <w:i/>
          <w:iCs/>
          <w:color w:val="000000"/>
          <w:sz w:val="20"/>
          <w:szCs w:val="21"/>
        </w:rPr>
        <w:t>олько сочетание семантико-синтаксических условий определяет обособление одиночного деепричастия, причем семантические условия часто бывают решающими. Так в данном случае деепричастие утратило свои глагольные признаки, не выполняет в предложении функции добавочного сказуемого, по значению оно приближается к наречию. Такие деепричастия не обособляются. Отличить бывает трудно, поэтому запишите в тетради наречия, образованные от деепричастий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br/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3) 3апись в тетрадь: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lastRenderedPageBreak/>
        <w:t>СПАЛ СИДЯ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СЛУШАЛ МОЛЧА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РАБОТАЛ СТОЯ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ЧИТАЛ ЛЕЖА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ВЕЗ ШУТЯ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ВСТАЛ НЕХОТЯ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ШЛИ НЕ СПЕША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Наблюд</w:t>
      </w:r>
      <w:r>
        <w:rPr>
          <w:rFonts w:ascii="Arial" w:hAnsi="Arial" w:cs="Arial"/>
          <w:color w:val="000000"/>
          <w:sz w:val="20"/>
          <w:szCs w:val="21"/>
        </w:rPr>
        <w:t>ение над лексическим материалом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1) Близкому человеку помогают не задумываясь.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2) Говори подумавши, садись осмотревшись.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3) Ленивый сидя спит, лежа работает.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 Почему в данных случаях обстоятельства не обособляются? (Ответ ученика оценивается)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Слово учителя.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-Кроме того, ребята, от одиночных деепричастий следует отличать наречия и фразеологические обороты наречного значения, связанные с деепричастиями только по своему происхождению. Такие слова и обороты в любой позиции не обособляются.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-Чтение вслух примечания к основному правилу на с.151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5.Тренировочные упражнения</w:t>
      </w:r>
      <w:proofErr w:type="gramStart"/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..</w:t>
      </w:r>
      <w:proofErr w:type="gramEnd"/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1)объяснение постановки знаков препинания в упражнении 314;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2)выборочный орфографический разбор.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 xml:space="preserve"> (</w:t>
      </w:r>
      <w:r w:rsidRPr="003B4A41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 xml:space="preserve">Не) хотя (наречие), </w:t>
      </w:r>
      <w:proofErr w:type="spellStart"/>
      <w:r w:rsidRPr="003B4A41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скр</w:t>
      </w:r>
      <w:proofErr w:type="spellEnd"/>
      <w:r w:rsidRPr="003B4A41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..</w:t>
      </w:r>
      <w:proofErr w:type="spellStart"/>
      <w:r w:rsidRPr="003B4A41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пя</w:t>
      </w:r>
      <w:proofErr w:type="spellEnd"/>
      <w:r w:rsidRPr="003B4A41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 xml:space="preserve"> </w:t>
      </w:r>
      <w:proofErr w:type="gramStart"/>
      <w:r w:rsidRPr="003B4A41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 xml:space="preserve">( </w:t>
      </w:r>
      <w:proofErr w:type="gramEnd"/>
      <w:r w:rsidRPr="003B4A41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крепко), ( не) отпуская руки (деепричастие).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-Что же нужно учитывать при обособлении одиночных обстоятельств? (При обособлении одиночных обстоятельств нужно учитывать, чем выражено обстоятельство)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 Обособляются ли наречия и фразеологические обороты, связанные с деепричастиями по своему происхождению</w:t>
      </w:r>
      <w:proofErr w:type="gramStart"/>
      <w:r w:rsidRPr="003B4A41">
        <w:rPr>
          <w:rFonts w:ascii="Arial" w:hAnsi="Arial" w:cs="Arial"/>
          <w:color w:val="000000"/>
          <w:sz w:val="20"/>
          <w:szCs w:val="21"/>
        </w:rPr>
        <w:t>?(</w:t>
      </w:r>
      <w:proofErr w:type="gramEnd"/>
      <w:r w:rsidRPr="003B4A41">
        <w:rPr>
          <w:rFonts w:ascii="Arial" w:hAnsi="Arial" w:cs="Arial"/>
          <w:color w:val="000000"/>
          <w:sz w:val="20"/>
          <w:szCs w:val="21"/>
        </w:rPr>
        <w:t>нет)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Читать лежа вредно. Они слушали его рассказ затаив дыхание.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-Объясните, почему в этих предложении не стоит запятая.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Что для этого нужно вспомнить? (условия обособления обстоятельств).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-При каких же условиях обособляются обстоятельства</w:t>
      </w:r>
      <w:proofErr w:type="gramStart"/>
      <w:r w:rsidRPr="003B4A41">
        <w:rPr>
          <w:rFonts w:ascii="Arial" w:hAnsi="Arial" w:cs="Arial"/>
          <w:color w:val="000000"/>
          <w:sz w:val="20"/>
          <w:szCs w:val="21"/>
        </w:rPr>
        <w:t>?. (-</w:t>
      </w:r>
      <w:proofErr w:type="gramEnd"/>
      <w:r w:rsidRPr="003B4A41">
        <w:rPr>
          <w:rFonts w:ascii="Arial" w:hAnsi="Arial" w:cs="Arial"/>
          <w:color w:val="000000"/>
          <w:sz w:val="20"/>
          <w:szCs w:val="21"/>
        </w:rPr>
        <w:t>Обстоятельства, выраженные деепричастными оборотами и одиночными деепричастиями, обособляются)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-При каких условиях одиночные деепричастия не обособляются? (. -Если они утрачивают свои глагольные признаки, не выполняют функции добавочного сказуемого, переходят в наречие).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-При таких наречиях не может быть зависимых слов.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-Ребята, а как вы думаете, в какой речи чаще употребляются фразеологические обороты – в устной или письменной?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-Какую роль они играют? (Фразеологические обороты делают речь более выразительной)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-Как же меняется характер высказывания, если говорящий употребляет фразеологический оборот? (Высказывание с фразеологическим оборотом становится более выразительным.)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Обособляются: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1.Деепричастные обороты и одиночные деепричастия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2.С предлогом несмотря на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lastRenderedPageBreak/>
        <w:t>3.С производными предлогами благодаря, вопреки и т.д.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Не обособляются: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1.Фразеологизмы, в состав которых входят деепричастия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2. Наречия </w:t>
      </w: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 xml:space="preserve">стоя, лежа, молча, нехотя, шутя, не </w:t>
      </w:r>
      <w:proofErr w:type="spellStart"/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глядя</w:t>
      </w:r>
      <w:proofErr w:type="gramStart"/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,с</w:t>
      </w:r>
      <w:proofErr w:type="gramEnd"/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идя</w:t>
      </w:r>
      <w:proofErr w:type="spellEnd"/>
      <w:r w:rsidRPr="003B4A41">
        <w:rPr>
          <w:rFonts w:ascii="Arial" w:hAnsi="Arial" w:cs="Arial"/>
          <w:color w:val="000000"/>
          <w:sz w:val="20"/>
          <w:szCs w:val="21"/>
        </w:rPr>
        <w:t> и др.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3</w:t>
      </w: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. Крадучись</w:t>
      </w:r>
      <w:r w:rsidRPr="003B4A41">
        <w:rPr>
          <w:rFonts w:ascii="Arial" w:hAnsi="Arial" w:cs="Arial"/>
          <w:color w:val="000000"/>
          <w:sz w:val="20"/>
          <w:szCs w:val="21"/>
        </w:rPr>
        <w:t> и другие и фразеологические обороты наречного значени</w:t>
      </w:r>
      <w:proofErr w:type="gramStart"/>
      <w:r w:rsidRPr="003B4A41">
        <w:rPr>
          <w:rFonts w:ascii="Arial" w:hAnsi="Arial" w:cs="Arial"/>
          <w:color w:val="000000"/>
          <w:sz w:val="20"/>
          <w:szCs w:val="21"/>
        </w:rPr>
        <w:t>я</w:t>
      </w: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(</w:t>
      </w:r>
      <w:proofErr w:type="gramEnd"/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спустя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рукава, сломя голову)</w:t>
      </w:r>
      <w:r w:rsidRPr="003B4A41">
        <w:rPr>
          <w:rFonts w:ascii="Arial" w:hAnsi="Arial" w:cs="Arial"/>
          <w:color w:val="000000"/>
          <w:sz w:val="20"/>
          <w:szCs w:val="21"/>
        </w:rPr>
        <w:t>, связанные с деепричастиями только по своему происхождению.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3) Роль деепричастий в художественной речи.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-В чем особенность данного стихотворения? (состоит из деепричастий)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proofErr w:type="spellStart"/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Лодорский</w:t>
      </w:r>
      <w:proofErr w:type="spellEnd"/>
      <w:r w:rsidRPr="003B4A41">
        <w:rPr>
          <w:rFonts w:ascii="Arial" w:hAnsi="Arial" w:cs="Arial"/>
          <w:b/>
          <w:bCs/>
          <w:color w:val="000000"/>
          <w:sz w:val="20"/>
          <w:szCs w:val="21"/>
        </w:rPr>
        <w:t xml:space="preserve"> водопад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Кипя,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Шипя,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Журча,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Ворча,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Струясь,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Крутясь,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Сливаясь,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Вздымаясь,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Вздуваясь,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Мелькая, шурша,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Резвясь и спеша,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Скользя, обнимаясь,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Делясь и встречаясь,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Ласкаясь, бунтуя, летя,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Играя, дробясь, шелестя,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Блистая, взлетая, шатаясь,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Сплетаясь, звеня, клокоча,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Морщинясь, волнуясь, катаясь,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Бросаясь, меняясь, воркуя, шумя,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Взметаясь и пенясь, ликуя, гремя,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Дрожа, разливаясь, стремясь, вырастая,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Вперед и вперед убегая в свободном задоре-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 xml:space="preserve">Так падают бурные воды в сверкающем, быстром </w:t>
      </w:r>
      <w:proofErr w:type="spellStart"/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Лодоре</w:t>
      </w:r>
      <w:proofErr w:type="spellEnd"/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!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          </w:t>
      </w: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 xml:space="preserve">Роберт </w:t>
      </w:r>
      <w:proofErr w:type="spellStart"/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Саути</w:t>
      </w:r>
      <w:proofErr w:type="spellEnd"/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 С какой целью используется в этом тексте такое количество деепричастий? Какой художественный эффект достигается?  (Картина становится зримой, образной, озвученной. Водопад изменчив: покорный и бунтующий, спокойный и резвый. Деепричастия дают разнообразные характеристики действию по цвету, звуку, движению.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i/>
          <w:iCs/>
          <w:color w:val="000000"/>
          <w:sz w:val="20"/>
          <w:szCs w:val="21"/>
        </w:rPr>
        <w:t>Графические средства выразительности: стихотворение записано в виде пирамиды, чтобы подчеркнуть сходство с потоком воды</w:t>
      </w:r>
      <w:r w:rsidRPr="003B4A41">
        <w:rPr>
          <w:rFonts w:ascii="Arial" w:hAnsi="Arial" w:cs="Arial"/>
          <w:color w:val="000000"/>
          <w:sz w:val="20"/>
          <w:szCs w:val="21"/>
        </w:rPr>
        <w:t>)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lastRenderedPageBreak/>
        <w:br/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3)Творческая работа, (3 группы).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1 группа. Учащиеся пишут мини-сочинение по теме «Большая перемена в нашей школе» с использованием фразеологических оборотов</w:t>
      </w:r>
      <w:proofErr w:type="gramStart"/>
      <w:r w:rsidRPr="003B4A41">
        <w:rPr>
          <w:rFonts w:ascii="Arial" w:hAnsi="Arial" w:cs="Arial"/>
          <w:color w:val="000000"/>
          <w:sz w:val="20"/>
          <w:szCs w:val="21"/>
        </w:rPr>
        <w:t xml:space="preserve"> :</w:t>
      </w:r>
      <w:proofErr w:type="gramEnd"/>
      <w:r w:rsidRPr="003B4A41">
        <w:rPr>
          <w:rFonts w:ascii="Arial" w:hAnsi="Arial" w:cs="Arial"/>
          <w:color w:val="000000"/>
          <w:sz w:val="20"/>
          <w:szCs w:val="21"/>
        </w:rPr>
        <w:t xml:space="preserve"> « сломя голову», «положа руку на сердце», « </w:t>
      </w:r>
      <w:proofErr w:type="spellStart"/>
      <w:r w:rsidRPr="003B4A41">
        <w:rPr>
          <w:rFonts w:ascii="Arial" w:hAnsi="Arial" w:cs="Arial"/>
          <w:color w:val="000000"/>
          <w:sz w:val="20"/>
          <w:szCs w:val="21"/>
        </w:rPr>
        <w:t>несолоно</w:t>
      </w:r>
      <w:proofErr w:type="spellEnd"/>
      <w:r w:rsidRPr="003B4A41">
        <w:rPr>
          <w:rFonts w:ascii="Arial" w:hAnsi="Arial" w:cs="Arial"/>
          <w:color w:val="000000"/>
          <w:sz w:val="20"/>
          <w:szCs w:val="21"/>
        </w:rPr>
        <w:t xml:space="preserve"> хлебавши», «повесив нос», «раскрыв рот».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2 группа. Ребята заменяют в данных учителем предложениях выделенные слова фразеологическими оборотами. а) Сегодня мальчики работали неважно (спустя рукава). б) Проигравшие ушли с поля пригорюнившись (повесив нос). в) Я быстро (сломя голову) бежал домой сообщить новость. г) Дети слушали сказку с большим интересом (раскрыв рот).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3 группа составляет предложения по предложенным схемам. Наиболее интересные ответы оцениваются.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-Итак, ребята, обособляются ли обстоятельства, выраженные деепричастиями, если они представляют собой фразеологизмы?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Почему? (Обстоятельства, выраженные деепричастиями, если они представляют собой фразеологизмы, не обособляются, т.к. утрачивают глагольные признаки, не выполняют функции добавочного сказуемого.)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br/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6.Домашнее задание</w:t>
      </w:r>
      <w:r w:rsidRPr="003B4A41">
        <w:rPr>
          <w:rFonts w:ascii="Arial" w:hAnsi="Arial" w:cs="Arial"/>
          <w:color w:val="000000"/>
          <w:sz w:val="20"/>
          <w:szCs w:val="21"/>
        </w:rPr>
        <w:t>. П.51 с примечанием первым.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Упр.317(1часть). Читается задание, разбирается 1 предложение.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7.Итог урока</w:t>
      </w:r>
      <w:r w:rsidRPr="003B4A41">
        <w:rPr>
          <w:rFonts w:ascii="Arial" w:hAnsi="Arial" w:cs="Arial"/>
          <w:color w:val="000000"/>
          <w:sz w:val="20"/>
          <w:szCs w:val="21"/>
        </w:rPr>
        <w:t>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При каких условиях обособляются обстоятельства?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При каких условиях обстоятельства не обособляются?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Какие наречия и фразеологические обороты нужно отличать от деепричастий и деепричастных оборотов? (От деепричастий и деепричастных оборотов нужно отличать наречия стоя, сидя, лежа, молча, нехотя, шутя, не глядя. Крадучись и другие и фразеологические обороты наречного значени</w:t>
      </w:r>
      <w:proofErr w:type="gramStart"/>
      <w:r w:rsidRPr="003B4A41">
        <w:rPr>
          <w:rFonts w:ascii="Arial" w:hAnsi="Arial" w:cs="Arial"/>
          <w:color w:val="000000"/>
          <w:sz w:val="20"/>
          <w:szCs w:val="21"/>
        </w:rPr>
        <w:t>я(</w:t>
      </w:r>
      <w:proofErr w:type="gramEnd"/>
      <w:r w:rsidRPr="003B4A41">
        <w:rPr>
          <w:rFonts w:ascii="Arial" w:hAnsi="Arial" w:cs="Arial"/>
          <w:color w:val="000000"/>
          <w:sz w:val="20"/>
          <w:szCs w:val="21"/>
        </w:rPr>
        <w:t>спустя рукава, сломя голову), связанные с деепричастиями только по своему происхождению. Такие наречия и фразеологические обороты не обособляются).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b/>
          <w:bCs/>
          <w:color w:val="000000"/>
          <w:sz w:val="20"/>
          <w:szCs w:val="21"/>
        </w:rPr>
        <w:t>8.Рефлексия </w:t>
      </w:r>
      <w:r w:rsidRPr="003B4A41">
        <w:rPr>
          <w:rFonts w:ascii="Arial" w:hAnsi="Arial" w:cs="Arial"/>
          <w:color w:val="000000"/>
          <w:sz w:val="20"/>
          <w:szCs w:val="21"/>
        </w:rPr>
        <w:t>содержания учебного материала</w:t>
      </w:r>
      <w:proofErr w:type="gramStart"/>
      <w:r w:rsidRPr="003B4A41">
        <w:rPr>
          <w:rFonts w:ascii="Arial" w:hAnsi="Arial" w:cs="Arial"/>
          <w:color w:val="000000"/>
          <w:sz w:val="20"/>
          <w:szCs w:val="21"/>
        </w:rPr>
        <w:t xml:space="preserve"> .</w:t>
      </w:r>
      <w:proofErr w:type="gramEnd"/>
      <w:r w:rsidRPr="003B4A41">
        <w:rPr>
          <w:rFonts w:ascii="Arial" w:hAnsi="Arial" w:cs="Arial"/>
          <w:color w:val="000000"/>
          <w:sz w:val="20"/>
          <w:szCs w:val="21"/>
        </w:rPr>
        <w:t>Цель: выявить уровень осознания содержания пройденного материала. На доске фразы.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1. Сегодня я узнал (а)….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2. Было трудно….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3. Я научился…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4. Теперь я могу…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5. Самым интересным моментом на уроке…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6. Я научился…</w:t>
      </w:r>
    </w:p>
    <w:p w:rsidR="003B4A41" w:rsidRPr="003B4A41" w:rsidRDefault="003B4A41" w:rsidP="003B4A4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1"/>
        </w:rPr>
      </w:pPr>
      <w:r w:rsidRPr="003B4A41">
        <w:rPr>
          <w:rFonts w:ascii="Arial" w:hAnsi="Arial" w:cs="Arial"/>
          <w:color w:val="000000"/>
          <w:sz w:val="20"/>
          <w:szCs w:val="21"/>
        </w:rPr>
        <w:t>7.Сегодняшний урок дал мне…</w:t>
      </w:r>
    </w:p>
    <w:p w:rsidR="00D315BF" w:rsidRPr="003B4A41" w:rsidRDefault="00D315BF">
      <w:pPr>
        <w:rPr>
          <w:sz w:val="20"/>
        </w:rPr>
      </w:pPr>
    </w:p>
    <w:sectPr w:rsidR="00D315BF" w:rsidRPr="003B4A41" w:rsidSect="003B4A41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46FC1"/>
    <w:multiLevelType w:val="multilevel"/>
    <w:tmpl w:val="36D0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41"/>
    <w:rsid w:val="003B4A41"/>
    <w:rsid w:val="00A642C9"/>
    <w:rsid w:val="00D3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User902</cp:lastModifiedBy>
  <cp:revision>2</cp:revision>
  <dcterms:created xsi:type="dcterms:W3CDTF">2019-03-15T13:53:00Z</dcterms:created>
  <dcterms:modified xsi:type="dcterms:W3CDTF">2019-04-20T06:15:00Z</dcterms:modified>
</cp:coreProperties>
</file>